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103E" w14:textId="77777777" w:rsidR="00816964" w:rsidRPr="00816964" w:rsidRDefault="00816964" w:rsidP="00816964">
      <w:pPr>
        <w:pStyle w:val="Title"/>
        <w:tabs>
          <w:tab w:val="left" w:pos="8100"/>
        </w:tabs>
        <w:jc w:val="center"/>
        <w:rPr>
          <w:rFonts w:cs="Arial"/>
          <w:sz w:val="24"/>
          <w:szCs w:val="24"/>
          <w:u w:val="single"/>
        </w:rPr>
      </w:pPr>
      <w:r w:rsidRPr="00816964">
        <w:rPr>
          <w:rFonts w:cs="Arial"/>
          <w:sz w:val="24"/>
          <w:szCs w:val="24"/>
        </w:rPr>
        <w:t xml:space="preserve">BANGOR IMMUNIZATION CLINIC - CLINIC PRICE LIST </w:t>
      </w:r>
      <w:r w:rsidRPr="00816964">
        <w:rPr>
          <w:rFonts w:cs="Arial"/>
          <w:sz w:val="24"/>
          <w:szCs w:val="24"/>
          <w:u w:val="single"/>
        </w:rPr>
        <w:t>STATE ONLY</w:t>
      </w:r>
    </w:p>
    <w:p w14:paraId="4649F3EA" w14:textId="77777777" w:rsidR="00816964" w:rsidRPr="0006033E" w:rsidRDefault="00816964" w:rsidP="00816964">
      <w:pPr>
        <w:pStyle w:val="Title"/>
        <w:tabs>
          <w:tab w:val="left" w:pos="8100"/>
        </w:tabs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u w:val="single"/>
        </w:rPr>
        <w:t>Uninsured Adult</w:t>
      </w:r>
      <w:r w:rsidRPr="0006033E">
        <w:rPr>
          <w:rFonts w:cs="Arial"/>
          <w:sz w:val="36"/>
          <w:szCs w:val="36"/>
          <w:u w:val="single"/>
        </w:rPr>
        <w:t xml:space="preserve"> Vaccine provided by MIP</w:t>
      </w:r>
    </w:p>
    <w:p w14:paraId="1E1F263C" w14:textId="77777777" w:rsidR="00816964" w:rsidRPr="00284797" w:rsidRDefault="00816964" w:rsidP="00816964">
      <w:pPr>
        <w:ind w:left="1440" w:firstLine="720"/>
        <w:rPr>
          <w:rFonts w:ascii="Arial" w:hAnsi="Arial" w:cs="Arial"/>
          <w:b/>
        </w:rPr>
      </w:pPr>
      <w:r w:rsidRPr="0028479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EFFECTIVE MAY </w:t>
      </w:r>
      <w:r w:rsidRPr="00284797">
        <w:rPr>
          <w:rFonts w:ascii="Arial" w:hAnsi="Arial" w:cs="Arial"/>
          <w:b/>
        </w:rPr>
        <w:t>1, 2024</w:t>
      </w:r>
    </w:p>
    <w:p w14:paraId="2C0A978D" w14:textId="77777777" w:rsidR="00816964" w:rsidRDefault="00816964" w:rsidP="00816964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     </w:t>
      </w:r>
    </w:p>
    <w:p w14:paraId="2D64C834" w14:textId="77777777" w:rsidR="00816964" w:rsidRPr="00284797" w:rsidRDefault="00816964" w:rsidP="00816964">
      <w:pPr>
        <w:jc w:val="center"/>
        <w:rPr>
          <w:rFonts w:ascii="Arial" w:hAnsi="Arial" w:cs="Arial"/>
          <w:b/>
          <w:szCs w:val="24"/>
          <w:u w:val="single"/>
        </w:rPr>
      </w:pPr>
      <w:r w:rsidRPr="00284797">
        <w:rPr>
          <w:rFonts w:ascii="Arial" w:hAnsi="Arial" w:cs="Arial"/>
          <w:b/>
          <w:szCs w:val="24"/>
          <w:u w:val="single"/>
        </w:rPr>
        <w:t xml:space="preserve"> $10 visit fee needs to be added for each appointment scheduled </w:t>
      </w:r>
    </w:p>
    <w:p w14:paraId="0E612D6A" w14:textId="77777777" w:rsidR="00816964" w:rsidRPr="00406192" w:rsidRDefault="00816964" w:rsidP="00816964">
      <w:pPr>
        <w:jc w:val="center"/>
        <w:rPr>
          <w:rFonts w:ascii="Arial" w:hAnsi="Arial" w:cs="Arial"/>
          <w:szCs w:val="24"/>
        </w:rPr>
      </w:pPr>
      <w:r w:rsidRPr="00406192">
        <w:rPr>
          <w:rFonts w:ascii="Arial" w:hAnsi="Arial" w:cs="Arial"/>
          <w:szCs w:val="24"/>
        </w:rPr>
        <w:t xml:space="preserve"> </w:t>
      </w:r>
    </w:p>
    <w:p w14:paraId="4117E9AA" w14:textId="7E886692" w:rsidR="00816964" w:rsidRPr="005E4620" w:rsidRDefault="00816964" w:rsidP="0081696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ADMIN FEES</w:t>
      </w:r>
    </w:p>
    <w:p w14:paraId="4D6BF466" w14:textId="5D459C11" w:rsidR="00816964" w:rsidRDefault="00816964" w:rsidP="00816964">
      <w:pPr>
        <w:keepLines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TDap</w:t>
      </w:r>
      <w:r w:rsidRPr="009C2D68">
        <w:rPr>
          <w:rFonts w:ascii="Arial" w:hAnsi="Arial"/>
          <w:szCs w:val="24"/>
        </w:rPr>
        <w:t xml:space="preserve">  </w:t>
      </w:r>
      <w:r>
        <w:rPr>
          <w:rFonts w:ascii="Arial" w:hAnsi="Arial"/>
          <w:szCs w:val="24"/>
        </w:rPr>
        <w:t>(tetanus/diphtheria/pertussis)</w:t>
      </w:r>
      <w:r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</w:t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D36B58">
        <w:rPr>
          <w:rFonts w:ascii="Arial" w:hAnsi="Arial"/>
          <w:szCs w:val="24"/>
        </w:rPr>
        <w:t xml:space="preserve">    $</w:t>
      </w:r>
      <w:r>
        <w:rPr>
          <w:rFonts w:ascii="Arial" w:hAnsi="Arial"/>
          <w:szCs w:val="24"/>
        </w:rPr>
        <w:t>10</w:t>
      </w:r>
      <w:r w:rsidRPr="00D36B58">
        <w:rPr>
          <w:rFonts w:ascii="Arial" w:hAnsi="Arial"/>
          <w:szCs w:val="24"/>
        </w:rPr>
        <w:t>.00</w:t>
      </w:r>
      <w:r>
        <w:rPr>
          <w:rFonts w:ascii="Arial" w:hAnsi="Arial"/>
          <w:szCs w:val="24"/>
        </w:rPr>
        <w:t xml:space="preserve"> </w:t>
      </w:r>
    </w:p>
    <w:p w14:paraId="418BDE7F" w14:textId="77777777" w:rsidR="00816964" w:rsidRDefault="00816964" w:rsidP="00816964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</w:p>
    <w:p w14:paraId="2DE38821" w14:textId="77777777" w:rsidR="00816964" w:rsidRDefault="00816964" w:rsidP="00816964">
      <w:pPr>
        <w:keepLines/>
        <w:widowControl/>
        <w:tabs>
          <w:tab w:val="left" w:pos="7380"/>
        </w:tabs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>GARDASIL</w:t>
      </w:r>
      <w:r>
        <w:rPr>
          <w:rFonts w:ascii="Arial" w:hAnsi="Arial"/>
          <w:szCs w:val="24"/>
        </w:rPr>
        <w:t xml:space="preserve"> (HPV – 3 dose series)                                                         $10.00</w:t>
      </w:r>
    </w:p>
    <w:p w14:paraId="0CEA133D" w14:textId="77777777" w:rsidR="00816964" w:rsidRDefault="00816964" w:rsidP="00816964">
      <w:pPr>
        <w:keepLines/>
        <w:widowControl/>
        <w:rPr>
          <w:rFonts w:ascii="Arial" w:hAnsi="Arial"/>
          <w:szCs w:val="24"/>
        </w:rPr>
      </w:pPr>
    </w:p>
    <w:p w14:paraId="0AF0B5F3" w14:textId="77777777" w:rsidR="00816964" w:rsidRDefault="00816964" w:rsidP="00816964">
      <w:pPr>
        <w:keepLines/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MMR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  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 $</w:t>
      </w:r>
      <w:r>
        <w:rPr>
          <w:rFonts w:ascii="Arial" w:hAnsi="Arial"/>
          <w:szCs w:val="24"/>
        </w:rPr>
        <w:t>10</w:t>
      </w:r>
      <w:r w:rsidRPr="009C2D6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00</w:t>
      </w:r>
    </w:p>
    <w:p w14:paraId="4F80D3E3" w14:textId="77777777" w:rsidR="00816964" w:rsidRPr="009C2D68" w:rsidRDefault="00816964" w:rsidP="00816964">
      <w:pPr>
        <w:keepLines/>
        <w:widowControl/>
        <w:rPr>
          <w:rFonts w:ascii="Arial" w:hAnsi="Arial"/>
          <w:szCs w:val="24"/>
        </w:rPr>
      </w:pPr>
    </w:p>
    <w:p w14:paraId="1C4D968A" w14:textId="77777777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HEPATITIS B (2</w:t>
      </w:r>
      <w:r w:rsidRPr="009C2D68">
        <w:rPr>
          <w:rFonts w:ascii="Arial" w:hAnsi="Arial"/>
          <w:szCs w:val="24"/>
        </w:rPr>
        <w:t xml:space="preserve"> Dose Series</w:t>
      </w:r>
      <w:r>
        <w:rPr>
          <w:rFonts w:ascii="Arial" w:hAnsi="Arial"/>
          <w:szCs w:val="24"/>
        </w:rPr>
        <w:t xml:space="preserve"> - Heplisav)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 per dose</w:t>
      </w:r>
    </w:p>
    <w:p w14:paraId="6794F543" w14:textId="77777777" w:rsidR="00816964" w:rsidRPr="009C2D68" w:rsidRDefault="00816964" w:rsidP="00816964">
      <w:pPr>
        <w:widowControl/>
        <w:rPr>
          <w:rFonts w:ascii="Arial" w:hAnsi="Arial"/>
          <w:szCs w:val="24"/>
        </w:rPr>
      </w:pPr>
    </w:p>
    <w:p w14:paraId="5891EFF8" w14:textId="77777777" w:rsidR="00816964" w:rsidRPr="009C2D68" w:rsidRDefault="00816964" w:rsidP="00816964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HEPATITIS A (2 Dose Series)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   </w:t>
      </w:r>
      <w:r w:rsidRPr="009C2D68"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   </w:t>
      </w:r>
      <w:r w:rsidRPr="009C2D68">
        <w:rPr>
          <w:rFonts w:ascii="Arial" w:hAnsi="Arial"/>
          <w:szCs w:val="24"/>
        </w:rPr>
        <w:tab/>
        <w:t xml:space="preserve">    $</w:t>
      </w:r>
      <w:r>
        <w:rPr>
          <w:rFonts w:ascii="Arial" w:hAnsi="Arial"/>
          <w:szCs w:val="24"/>
        </w:rPr>
        <w:t>10</w:t>
      </w:r>
      <w:r w:rsidRPr="009C2D68">
        <w:rPr>
          <w:rFonts w:ascii="Arial" w:hAnsi="Arial"/>
          <w:szCs w:val="24"/>
        </w:rPr>
        <w:t xml:space="preserve">.00 </w:t>
      </w:r>
      <w:r>
        <w:rPr>
          <w:rFonts w:ascii="Arial" w:hAnsi="Arial"/>
          <w:szCs w:val="24"/>
        </w:rPr>
        <w:t>per dose</w:t>
      </w:r>
    </w:p>
    <w:p w14:paraId="71AFD4C2" w14:textId="77777777" w:rsidR="00816964" w:rsidRPr="009C2D68" w:rsidRDefault="00816964" w:rsidP="00816964">
      <w:pPr>
        <w:widowControl/>
        <w:ind w:firstLine="720"/>
        <w:rPr>
          <w:rFonts w:ascii="Arial" w:hAnsi="Arial"/>
          <w:szCs w:val="24"/>
        </w:rPr>
      </w:pPr>
    </w:p>
    <w:p w14:paraId="01820440" w14:textId="77777777" w:rsidR="00816964" w:rsidRPr="00284797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INFLUENZA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 </w:t>
      </w:r>
      <w:r w:rsidRPr="009C2D68">
        <w:rPr>
          <w:rFonts w:ascii="Arial" w:hAnsi="Arial"/>
          <w:szCs w:val="24"/>
        </w:rPr>
        <w:t xml:space="preserve">     </w:t>
      </w:r>
      <w:r>
        <w:rPr>
          <w:rFonts w:ascii="Arial" w:hAnsi="Arial"/>
          <w:szCs w:val="24"/>
        </w:rPr>
        <w:t xml:space="preserve">  </w:t>
      </w:r>
      <w:r w:rsidRPr="009C2D6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</w:t>
      </w:r>
      <w:r w:rsidRPr="009C2D6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                   </w:t>
      </w:r>
      <w:r w:rsidRPr="009C2D68">
        <w:rPr>
          <w:rFonts w:ascii="Arial" w:hAnsi="Arial"/>
          <w:szCs w:val="24"/>
        </w:rPr>
        <w:t xml:space="preserve">                       </w:t>
      </w:r>
      <w:r>
        <w:rPr>
          <w:b/>
          <w:sz w:val="22"/>
          <w:szCs w:val="22"/>
        </w:rPr>
        <w:t xml:space="preserve">  </w:t>
      </w:r>
    </w:p>
    <w:p w14:paraId="73E9C2C5" w14:textId="77777777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COVID (Moderna)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</w:t>
      </w:r>
    </w:p>
    <w:p w14:paraId="69E1F042" w14:textId="77777777" w:rsidR="00816964" w:rsidRDefault="00816964" w:rsidP="00816964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</w:t>
      </w:r>
    </w:p>
    <w:p w14:paraId="1BCB008D" w14:textId="2BD8332C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MENINGITIS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</w:t>
      </w:r>
      <w:r>
        <w:rPr>
          <w:rFonts w:ascii="Arial" w:hAnsi="Arial"/>
          <w:szCs w:val="24"/>
        </w:rPr>
        <w:tab/>
      </w:r>
    </w:p>
    <w:p w14:paraId="55E0DC44" w14:textId="77777777" w:rsidR="00816964" w:rsidRPr="009C2D68" w:rsidRDefault="00816964" w:rsidP="00816964">
      <w:pPr>
        <w:widowControl/>
        <w:rPr>
          <w:rFonts w:ascii="Arial" w:hAnsi="Arial"/>
          <w:szCs w:val="24"/>
        </w:rPr>
      </w:pPr>
    </w:p>
    <w:p w14:paraId="2E6EFBA3" w14:textId="202FEF62" w:rsidR="00816964" w:rsidRPr="009C2D68" w:rsidRDefault="00816964" w:rsidP="00816964">
      <w:pPr>
        <w:widowControl/>
        <w:rPr>
          <w:rFonts w:ascii="Arial" w:hAnsi="Arial"/>
          <w:szCs w:val="24"/>
        </w:rPr>
      </w:pPr>
      <w:r w:rsidRPr="009C2D68">
        <w:rPr>
          <w:rFonts w:ascii="Arial" w:hAnsi="Arial"/>
          <w:szCs w:val="24"/>
        </w:rPr>
        <w:t xml:space="preserve">VARICELLA                                                        </w:t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</w:r>
      <w:r w:rsidRPr="009C2D68">
        <w:rPr>
          <w:rFonts w:ascii="Arial" w:hAnsi="Arial"/>
          <w:szCs w:val="24"/>
        </w:rPr>
        <w:tab/>
        <w:t xml:space="preserve">   </w:t>
      </w:r>
      <w:r>
        <w:rPr>
          <w:rFonts w:ascii="Arial" w:hAnsi="Arial"/>
          <w:szCs w:val="24"/>
        </w:rPr>
        <w:t xml:space="preserve"> </w:t>
      </w:r>
      <w:r w:rsidRPr="009C2D68">
        <w:rPr>
          <w:rFonts w:ascii="Arial" w:hAnsi="Arial"/>
          <w:szCs w:val="24"/>
        </w:rPr>
        <w:t>$1</w:t>
      </w:r>
      <w:r>
        <w:rPr>
          <w:rFonts w:ascii="Arial" w:hAnsi="Arial"/>
          <w:szCs w:val="24"/>
        </w:rPr>
        <w:t>0</w:t>
      </w:r>
      <w:r w:rsidRPr="009C2D68">
        <w:rPr>
          <w:rFonts w:ascii="Arial" w:hAnsi="Arial"/>
          <w:szCs w:val="24"/>
        </w:rPr>
        <w:t xml:space="preserve">.00 </w:t>
      </w:r>
    </w:p>
    <w:p w14:paraId="72B87B5F" w14:textId="77777777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                                           </w:t>
      </w:r>
    </w:p>
    <w:p w14:paraId="2A61DF94" w14:textId="69FF589E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PREVNAR 20  (MUST BE 60 OR OLDER)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</w:t>
      </w:r>
    </w:p>
    <w:p w14:paraId="07CAF22F" w14:textId="77777777" w:rsidR="00816964" w:rsidRDefault="00816964" w:rsidP="00816964">
      <w:pPr>
        <w:widowControl/>
        <w:rPr>
          <w:rFonts w:ascii="Arial" w:hAnsi="Arial"/>
          <w:szCs w:val="24"/>
        </w:rPr>
      </w:pPr>
    </w:p>
    <w:p w14:paraId="0FB99825" w14:textId="03F79352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RSV </w:t>
      </w:r>
      <w:r>
        <w:rPr>
          <w:rFonts w:ascii="Arial" w:hAnsi="Arial"/>
          <w:szCs w:val="24"/>
        </w:rPr>
        <w:tab/>
        <w:t>(MUST BE 60 OR OLDER)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</w:t>
      </w:r>
      <w:r>
        <w:rPr>
          <w:rFonts w:ascii="Arial" w:hAnsi="Arial"/>
          <w:szCs w:val="24"/>
        </w:rPr>
        <w:tab/>
      </w:r>
    </w:p>
    <w:p w14:paraId="5E0E7737" w14:textId="77777777" w:rsidR="00816964" w:rsidRDefault="00816964" w:rsidP="00816964">
      <w:pPr>
        <w:widowControl/>
        <w:rPr>
          <w:rFonts w:ascii="Arial" w:hAnsi="Arial"/>
          <w:szCs w:val="24"/>
        </w:rPr>
      </w:pPr>
    </w:p>
    <w:p w14:paraId="6C006686" w14:textId="51D3E593" w:rsidR="00816964" w:rsidRDefault="00816964" w:rsidP="00816964">
      <w:pPr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SHINGLES (MUST BE 50 OR OLDER)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$10.00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     </w:t>
      </w:r>
    </w:p>
    <w:p w14:paraId="666A11F2" w14:textId="77777777" w:rsidR="00816964" w:rsidRPr="009C2D68" w:rsidRDefault="00816964" w:rsidP="00816964">
      <w:pPr>
        <w:widowControl/>
        <w:rPr>
          <w:rFonts w:ascii="Arial" w:hAnsi="Arial"/>
          <w:szCs w:val="24"/>
        </w:rPr>
      </w:pPr>
    </w:p>
    <w:p w14:paraId="0E3F6714" w14:textId="77777777" w:rsidR="00816964" w:rsidRDefault="00816964" w:rsidP="00816964">
      <w:pPr>
        <w:pStyle w:val="BodyText"/>
        <w:widowControl/>
        <w:rPr>
          <w:b w:val="0"/>
          <w:szCs w:val="24"/>
          <w:u w:val="single"/>
        </w:rPr>
      </w:pPr>
    </w:p>
    <w:p w14:paraId="31622EE7" w14:textId="77777777" w:rsidR="00816964" w:rsidRDefault="00816964" w:rsidP="00816964">
      <w:pPr>
        <w:pStyle w:val="BodyText"/>
        <w:widowControl/>
        <w:rPr>
          <w:b w:val="0"/>
          <w:szCs w:val="24"/>
          <w:u w:val="single"/>
        </w:rPr>
      </w:pPr>
    </w:p>
    <w:p w14:paraId="1EAE1615" w14:textId="77777777" w:rsidR="00816964" w:rsidRDefault="00816964" w:rsidP="00816964">
      <w:pPr>
        <w:pStyle w:val="BodyText"/>
        <w:widowControl/>
        <w:rPr>
          <w:b w:val="0"/>
          <w:szCs w:val="24"/>
          <w:u w:val="single"/>
        </w:rPr>
      </w:pPr>
    </w:p>
    <w:p w14:paraId="68E0BD21" w14:textId="77777777" w:rsidR="003A1C7C" w:rsidRDefault="003A1C7C"/>
    <w:sectPr w:rsidR="003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64"/>
    <w:rsid w:val="003A1C7C"/>
    <w:rsid w:val="00816964"/>
    <w:rsid w:val="00D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FFA3"/>
  <w15:chartTrackingRefBased/>
  <w15:docId w15:val="{7E6E6B7D-6322-4BBC-8FED-4085DF0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6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96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96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96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96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snapToGrid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96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96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96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snapToGrid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96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snapToGrid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9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9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9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9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9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9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816964"/>
    <w:pPr>
      <w:widowControl/>
      <w:spacing w:after="80"/>
      <w:contextualSpacing/>
    </w:pPr>
    <w:rPr>
      <w:rFonts w:asciiTheme="majorHAnsi" w:eastAsiaTheme="majorEastAsia" w:hAnsiTheme="majorHAnsi" w:cstheme="majorBidi"/>
      <w:snapToGrid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rsid w:val="00816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96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snapToGrid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16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696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snapToGrid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169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696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169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96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napToGrid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9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6964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rsid w:val="00816964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816964"/>
    <w:rPr>
      <w:rFonts w:ascii="Arial" w:eastAsia="Times New Roman" w:hAnsi="Arial" w:cs="Times New Roman"/>
      <w:b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6ef186-7ac1-4e58-a9f6-d4bfd8db58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C507097B784CB8D6A260D109B45E" ma:contentTypeVersion="5" ma:contentTypeDescription="Create a new document." ma:contentTypeScope="" ma:versionID="f8cffb29b6ab92f8b5e6b8395e43b7f8">
  <xsd:schema xmlns:xsd="http://www.w3.org/2001/XMLSchema" xmlns:xs="http://www.w3.org/2001/XMLSchema" xmlns:p="http://schemas.microsoft.com/office/2006/metadata/properties" xmlns:ns3="7a6ef186-7ac1-4e58-a9f6-d4bfd8db580b" targetNamespace="http://schemas.microsoft.com/office/2006/metadata/properties" ma:root="true" ma:fieldsID="8b35932506ee63af3aaebc60202b5c0b" ns3:_="">
    <xsd:import namespace="7a6ef186-7ac1-4e58-a9f6-d4bfd8db5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f186-7ac1-4e58-a9f6-d4bfd8db5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DDBDB-08B5-411C-930C-E77394AA8536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a6ef186-7ac1-4e58-a9f6-d4bfd8db580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A1B40D-BB1F-4AE6-8F03-62BE2FCB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E4C2-3A85-40D8-93E0-7637C125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ef186-7ac1-4e58-a9f6-d4bfd8db5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Jennifer</dc:creator>
  <cp:keywords/>
  <dc:description/>
  <cp:lastModifiedBy>Doyle, Jennifer</cp:lastModifiedBy>
  <cp:revision>2</cp:revision>
  <dcterms:created xsi:type="dcterms:W3CDTF">2024-04-25T18:25:00Z</dcterms:created>
  <dcterms:modified xsi:type="dcterms:W3CDTF">2024-04-25T18:25:00Z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0x010100311EC507097B784CB8D6A260D109B45E</vt:lpwstr>
  </property>
  <property fmtid="{D5CDD505-2E9C-101B-9397-08002B2CF9AE}" pid="3" name="MSIP_Label_eceee32f-7c84-4740-a8f0-798a774cbb90_Enabled">
    <vt:lpwstr>true</vt:lpwstr>
  </property>
  <property fmtid="{D5CDD505-2E9C-101B-9397-08002B2CF9AE}" pid="4" name="MSIP_Label_eceee32f-7c84-4740-a8f0-798a774cbb90_SetDate">
    <vt:lpwstr>2024-04-25T18:20:52Z</vt:lpwstr>
  </property>
  <property fmtid="{D5CDD505-2E9C-101B-9397-08002B2CF9AE}" pid="5" name="MSIP_Label_eceee32f-7c84-4740-a8f0-798a774cbb90_Method">
    <vt:lpwstr>Standard</vt:lpwstr>
  </property>
  <property fmtid="{D5CDD505-2E9C-101B-9397-08002B2CF9AE}" pid="6" name="MSIP_Label_eceee32f-7c84-4740-a8f0-798a774cbb90_Name">
    <vt:lpwstr>Public</vt:lpwstr>
  </property>
  <property fmtid="{D5CDD505-2E9C-101B-9397-08002B2CF9AE}" pid="7" name="MSIP_Label_eceee32f-7c84-4740-a8f0-798a774cbb90_SiteId">
    <vt:lpwstr>62d04528-0b10-4f33-876f-c0c071257f85</vt:lpwstr>
  </property>
  <property fmtid="{D5CDD505-2E9C-101B-9397-08002B2CF9AE}" pid="8" name="MSIP_Label_eceee32f-7c84-4740-a8f0-798a774cbb90_ActionId">
    <vt:lpwstr>7ef536d9-209b-4a99-b3f1-39080579847a</vt:lpwstr>
  </property>
  <property fmtid="{D5CDD505-2E9C-101B-9397-08002B2CF9AE}" pid="9" name="MSIP_Label_eceee32f-7c84-4740-a8f0-798a774cbb90_ContentBits">
    <vt:lpwstr>0</vt:lpwstr>
  </property>
</Properties>
</file>